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Årets beretning for 2020 for brugerrådet.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 har på mange måder været et mærkeligt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Corona har sat sit præg, det har gjort at rideskolen og hestepensionen har været anderledes end normalt.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har som alle andre steder været restriktioner, som har gjort hverdagen væsentligt anderledes end den vi kender.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der har været forsamlingsforbud af flere omgange har rideskolen i en periode været helt lukket for elever.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Hestepensionen har været åben, dog hvor pensionærer måtte komme til deres heste i nogle aftalte tidsrum, så vi kunne overholde de forskellige regler.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har været udfordret med dette, da det var nyt for alle.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Personalet har undersøgt med kommunen, politiet og rideforbundet hvordan vi har skulle forholde os og har ændret tingene efter nye krav og restriktioner i perioden.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Der ud over var vi med i sparekataloget og har af flere omgange deltager i møder for at finde en ud af hvilke muligheder der er for en fremtid på ARC/ARK.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blev stillet flere scenarier op for at kunne drive stedet videre.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endte heldigvis lykkeligt, hvor der er lagt op til en fremtid, hvor der på sigt kommer midler til en renovering og forbedring af stedet. Der skal være et mere målrettet samarbejde med familieafsnittet og vi skal se om vi endnu mere end i dag kan gøre en forskel, specielt for de unge piger i kommunen.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Klubben er ikke interesseret i at overtage driften på ridecenteret, så vi lægger op til at stedet skal køre som det gør i dag.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ser frem til 2021 med forhåbentlig mere almindelige tilstande og glæder os til at renoveringen skal gå i gang, så vi fremadrettet også kan tilbyde de bedste vilkår for elever og pensionærer i området.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brugerrådets vegne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Formand Ulla Flyvholm</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